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0" w:firstLineChars="200"/>
        <w:rPr>
          <w:rFonts w:hint="default" w:ascii="宋体" w:hAnsi="宋体" w:eastAsia="宋体" w:cs="宋体"/>
          <w:bCs/>
          <w:sz w:val="24"/>
          <w:szCs w:val="24"/>
          <w:lang w:val="en-US" w:eastAsia="zh-CN"/>
        </w:rPr>
      </w:pPr>
      <w:bookmarkStart w:id="0" w:name="_GoBack"/>
      <w:bookmarkEnd w:id="0"/>
      <w:r>
        <w:rPr>
          <w:rFonts w:hint="eastAsia" w:ascii="宋体" w:hAnsi="宋体" w:eastAsia="宋体" w:cs="宋体"/>
          <w:bCs/>
          <w:sz w:val="24"/>
          <w:szCs w:val="24"/>
          <w:lang w:val="en-US" w:eastAsia="zh-CN"/>
        </w:rPr>
        <w:t>附件3</w:t>
      </w:r>
    </w:p>
    <w:p>
      <w:pPr>
        <w:spacing w:line="0" w:lineRule="atLeast"/>
        <w:jc w:val="center"/>
        <w:rPr>
          <w:rFonts w:hint="default" w:ascii="方正小标宋_GBK" w:hAnsi="方正小标宋_GBK" w:eastAsia="方正小标宋_GBK" w:cs="方正小标宋_GBK"/>
          <w:color w:val="000000"/>
          <w:sz w:val="44"/>
          <w:szCs w:val="44"/>
          <w:lang w:eastAsia="zh-CN"/>
        </w:rPr>
      </w:pPr>
      <w:r>
        <w:rPr>
          <w:rFonts w:hint="default"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lang w:val="en-US" w:eastAsia="zh-CN"/>
        </w:rPr>
        <w:t>踔厉奋发 龙腾华夏</w:t>
      </w:r>
      <w:r>
        <w:rPr>
          <w:rFonts w:hint="default" w:ascii="方正小标宋_GBK" w:hAnsi="方正小标宋_GBK" w:eastAsia="方正小标宋_GBK" w:cs="方正小标宋_GBK"/>
          <w:color w:val="000000"/>
          <w:sz w:val="44"/>
          <w:szCs w:val="44"/>
          <w:lang w:eastAsia="zh-CN"/>
        </w:rPr>
        <w:t>” 生肖邮票设计比赛</w:t>
      </w:r>
    </w:p>
    <w:p>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一</w:t>
      </w:r>
      <w:r>
        <w:rPr>
          <w:rFonts w:hint="default" w:ascii="仿宋" w:hAnsi="仿宋" w:eastAsia="仿宋" w:cs="仿宋"/>
          <w:b/>
          <w:bCs/>
          <w:sz w:val="32"/>
          <w:szCs w:val="32"/>
        </w:rPr>
        <w:t>、作品要求</w:t>
      </w:r>
    </w:p>
    <w:p>
      <w:pPr>
        <w:ind w:firstLine="640" w:firstLineChars="200"/>
        <w:rPr>
          <w:rFonts w:hint="default" w:ascii="仿宋" w:hAnsi="仿宋" w:eastAsia="仿宋" w:cs="仿宋"/>
          <w:sz w:val="32"/>
          <w:szCs w:val="32"/>
        </w:rPr>
      </w:pPr>
      <w:r>
        <w:rPr>
          <w:rFonts w:hint="default" w:ascii="仿宋" w:hAnsi="仿宋" w:eastAsia="仿宋" w:cs="仿宋"/>
          <w:sz w:val="32"/>
          <w:szCs w:val="32"/>
        </w:rPr>
        <w:t>1.参赛作品要围绕2024年生肖（龙）创作，反映我国传统生肖文化，并赋予时代气息。</w:t>
      </w:r>
    </w:p>
    <w:p>
      <w:pPr>
        <w:ind w:firstLine="640" w:firstLineChars="200"/>
        <w:rPr>
          <w:rFonts w:hint="default" w:ascii="仿宋" w:hAnsi="仿宋" w:eastAsia="仿宋" w:cs="仿宋"/>
          <w:sz w:val="32"/>
          <w:szCs w:val="32"/>
        </w:rPr>
      </w:pPr>
      <w:r>
        <w:rPr>
          <w:rFonts w:hint="default" w:ascii="仿宋" w:hAnsi="仿宋" w:eastAsia="仿宋" w:cs="仿宋"/>
          <w:sz w:val="32"/>
          <w:szCs w:val="32"/>
        </w:rPr>
        <w:t>2.参赛画种为水彩画或水粉画，图幅为A4或A3纸大小，画面应具有中国邮政铭记、面值、齿孔等邮票元素。</w:t>
      </w:r>
    </w:p>
    <w:p>
      <w:pPr>
        <w:ind w:firstLine="640" w:firstLineChars="200"/>
        <w:rPr>
          <w:rFonts w:hint="default" w:ascii="仿宋" w:hAnsi="仿宋" w:eastAsia="仿宋" w:cs="仿宋"/>
          <w:sz w:val="32"/>
          <w:szCs w:val="32"/>
        </w:rPr>
      </w:pPr>
      <w:r>
        <w:rPr>
          <w:rFonts w:hint="default" w:ascii="仿宋" w:hAnsi="仿宋" w:eastAsia="仿宋" w:cs="仿宋"/>
          <w:sz w:val="32"/>
          <w:szCs w:val="32"/>
        </w:rPr>
        <w:t>3.所有报送作品必须按照标签卡填写以下信息：参赛组别、地市、学校、作者姓名、指导教师（可选填）、通讯地址、联系电话。每位参赛者限报一幅作品。每幅作品的作者和指导教师限署名1人。</w:t>
      </w:r>
    </w:p>
    <w:p>
      <w:pPr>
        <w:ind w:firstLine="640" w:firstLineChars="200"/>
        <w:rPr>
          <w:rFonts w:hint="default" w:ascii="仿宋" w:hAnsi="仿宋" w:eastAsia="仿宋" w:cs="仿宋"/>
          <w:sz w:val="32"/>
          <w:szCs w:val="32"/>
        </w:rPr>
      </w:pPr>
      <w:r>
        <w:rPr>
          <w:rFonts w:hint="default" w:ascii="仿宋" w:hAnsi="仿宋" w:eastAsia="仿宋" w:cs="仿宋"/>
          <w:sz w:val="32"/>
          <w:szCs w:val="32"/>
        </w:rPr>
        <w:t>4.所有作品报送单位均以作者所在学校为准，不得以画室等培训机构名义报送。</w:t>
      </w:r>
    </w:p>
    <w:p>
      <w:pPr>
        <w:ind w:firstLine="640" w:firstLineChars="200"/>
        <w:rPr>
          <w:rFonts w:hint="default" w:ascii="仿宋" w:hAnsi="仿宋" w:eastAsia="仿宋" w:cs="仿宋"/>
          <w:sz w:val="32"/>
          <w:szCs w:val="32"/>
        </w:rPr>
      </w:pPr>
      <w:r>
        <w:rPr>
          <w:rFonts w:hint="default" w:ascii="仿宋" w:hAnsi="仿宋" w:eastAsia="仿宋" w:cs="仿宋"/>
          <w:sz w:val="32"/>
          <w:szCs w:val="32"/>
        </w:rPr>
        <w:t>5.报送作品必须是作者在本活动开展期间的原创，且在省组委会公布获奖结果前未公开发表。省组委会无偿享有参赛作品的发表权、修改权、复制权、发行权、汇编权、信息网络传播权等著作权及其他相关权利。</w:t>
      </w:r>
    </w:p>
    <w:p>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二</w:t>
      </w:r>
      <w:r>
        <w:rPr>
          <w:rFonts w:hint="default" w:ascii="仿宋" w:hAnsi="仿宋" w:eastAsia="仿宋" w:cs="仿宋"/>
          <w:b/>
          <w:bCs/>
          <w:sz w:val="32"/>
          <w:szCs w:val="32"/>
        </w:rPr>
        <w:t>、活动安排</w:t>
      </w:r>
    </w:p>
    <w:p>
      <w:pPr>
        <w:ind w:firstLine="640" w:firstLineChars="200"/>
        <w:rPr>
          <w:rFonts w:hint="eastAsia" w:ascii="仿宋" w:hAnsi="仿宋" w:eastAsia="仿宋" w:cs="仿宋"/>
          <w:sz w:val="32"/>
          <w:szCs w:val="32"/>
          <w:lang w:eastAsia="zh-CN"/>
        </w:rPr>
      </w:pPr>
      <w:r>
        <w:rPr>
          <w:rFonts w:hint="default" w:ascii="仿宋" w:hAnsi="仿宋" w:eastAsia="仿宋" w:cs="仿宋"/>
          <w:sz w:val="32"/>
          <w:szCs w:val="32"/>
        </w:rPr>
        <w:t>1.</w:t>
      </w:r>
      <w:r>
        <w:rPr>
          <w:rFonts w:hint="eastAsia" w:ascii="仿宋" w:hAnsi="仿宋" w:eastAsia="仿宋" w:cs="仿宋"/>
          <w:sz w:val="32"/>
          <w:szCs w:val="32"/>
          <w:lang w:val="en-US" w:eastAsia="zh-CN"/>
        </w:rPr>
        <w:t>活动截止日期：</w:t>
      </w:r>
      <w:r>
        <w:rPr>
          <w:rFonts w:hint="default" w:ascii="仿宋" w:hAnsi="仿宋" w:eastAsia="仿宋" w:cs="仿宋"/>
          <w:sz w:val="32"/>
          <w:szCs w:val="32"/>
        </w:rPr>
        <w:t>202</w:t>
      </w:r>
      <w:r>
        <w:rPr>
          <w:rFonts w:hint="eastAsia" w:ascii="仿宋" w:hAnsi="仿宋" w:eastAsia="仿宋" w:cs="仿宋"/>
          <w:sz w:val="32"/>
          <w:szCs w:val="32"/>
          <w:lang w:val="en-US" w:eastAsia="zh-CN"/>
        </w:rPr>
        <w:t>3</w:t>
      </w:r>
      <w:r>
        <w:rPr>
          <w:rFonts w:hint="default" w:ascii="仿宋" w:hAnsi="仿宋" w:eastAsia="仿宋" w:cs="仿宋"/>
          <w:sz w:val="32"/>
          <w:szCs w:val="32"/>
        </w:rPr>
        <w:t>年10月</w:t>
      </w:r>
      <w:r>
        <w:rPr>
          <w:rFonts w:hint="eastAsia" w:ascii="仿宋" w:hAnsi="仿宋" w:eastAsia="仿宋" w:cs="仿宋"/>
          <w:sz w:val="32"/>
          <w:szCs w:val="32"/>
          <w:lang w:val="en-US" w:eastAsia="zh-CN"/>
        </w:rPr>
        <w:t>9</w:t>
      </w:r>
      <w:r>
        <w:rPr>
          <w:rFonts w:hint="default" w:ascii="仿宋" w:hAnsi="仿宋" w:eastAsia="仿宋" w:cs="仿宋"/>
          <w:sz w:val="32"/>
          <w:szCs w:val="32"/>
        </w:rPr>
        <w:t>日</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2.参赛作品请以学院为单位，于2023年10月9日前将作品原件及标签卡送至滨湖校区图书馆8楼817参考咨询部王茜楠老师。</w:t>
      </w:r>
    </w:p>
    <w:p>
      <w:pPr>
        <w:ind w:firstLine="640" w:firstLineChars="200"/>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.参赛作品一律不退，未获奖者不另发通知。</w:t>
      </w:r>
    </w:p>
    <w:p>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三</w:t>
      </w:r>
      <w:r>
        <w:rPr>
          <w:rFonts w:hint="default" w:ascii="仿宋" w:hAnsi="仿宋" w:eastAsia="仿宋" w:cs="仿宋"/>
          <w:b/>
          <w:bCs/>
          <w:sz w:val="32"/>
          <w:szCs w:val="32"/>
        </w:rPr>
        <w:t>、评选表彰</w:t>
      </w:r>
    </w:p>
    <w:p>
      <w:pPr>
        <w:ind w:firstLine="640" w:firstLineChars="200"/>
        <w:rPr>
          <w:rFonts w:hint="default" w:ascii="仿宋" w:hAnsi="仿宋" w:eastAsia="仿宋" w:cs="仿宋"/>
          <w:sz w:val="32"/>
          <w:szCs w:val="32"/>
        </w:rPr>
      </w:pPr>
      <w:r>
        <w:rPr>
          <w:rFonts w:hint="default" w:ascii="仿宋" w:hAnsi="仿宋" w:eastAsia="仿宋" w:cs="仿宋"/>
          <w:sz w:val="32"/>
          <w:szCs w:val="32"/>
        </w:rPr>
        <w:t>（一）奖项设置</w:t>
      </w:r>
    </w:p>
    <w:p>
      <w:pPr>
        <w:ind w:firstLine="640" w:firstLineChars="200"/>
        <w:rPr>
          <w:rFonts w:hint="default" w:ascii="仿宋" w:hAnsi="仿宋" w:eastAsia="仿宋" w:cs="仿宋"/>
          <w:sz w:val="32"/>
          <w:szCs w:val="32"/>
        </w:rPr>
      </w:pPr>
      <w:r>
        <w:rPr>
          <w:rFonts w:hint="default" w:ascii="仿宋" w:hAnsi="仿宋" w:eastAsia="仿宋" w:cs="仿宋"/>
          <w:sz w:val="32"/>
          <w:szCs w:val="32"/>
        </w:rPr>
        <w:t>全省比赛大学生组根据参赛作品数量和质量确定一、二、三等奖数量，所有获奖作品均颁发证书并给予相应奖励。其余作品根据整体情况设置若干优秀奖，并颁发证书。</w:t>
      </w:r>
    </w:p>
    <w:p>
      <w:pPr>
        <w:ind w:firstLine="640" w:firstLineChars="200"/>
        <w:rPr>
          <w:rFonts w:hint="default" w:ascii="仿宋" w:hAnsi="仿宋" w:eastAsia="仿宋" w:cs="仿宋"/>
          <w:sz w:val="32"/>
          <w:szCs w:val="32"/>
        </w:rPr>
      </w:pPr>
      <w:r>
        <w:rPr>
          <w:rFonts w:hint="default" w:ascii="仿宋" w:hAnsi="仿宋" w:eastAsia="仿宋" w:cs="仿宋"/>
          <w:sz w:val="32"/>
          <w:szCs w:val="32"/>
        </w:rPr>
        <w:t>（二）组织实施</w:t>
      </w:r>
    </w:p>
    <w:p>
      <w:pPr>
        <w:ind w:firstLine="640" w:firstLineChars="200"/>
        <w:rPr>
          <w:rFonts w:hint="default" w:ascii="仿宋" w:hAnsi="仿宋" w:eastAsia="仿宋" w:cs="仿宋"/>
          <w:sz w:val="32"/>
          <w:szCs w:val="32"/>
        </w:rPr>
      </w:pPr>
      <w:r>
        <w:rPr>
          <w:rFonts w:hint="default" w:ascii="仿宋" w:hAnsi="仿宋" w:eastAsia="仿宋" w:cs="仿宋"/>
          <w:sz w:val="32"/>
          <w:szCs w:val="32"/>
        </w:rPr>
        <w:t>评审表彰工作在安徽省校园读书创作活动组委会办公室指导和监督下，委托中国邮政集团有限公司安徽省分公司、安徽省集邮协会具体组织实施。</w:t>
      </w:r>
    </w:p>
    <w:p>
      <w:pPr>
        <w:ind w:firstLine="640" w:firstLineChars="200"/>
        <w:rPr>
          <w:rFonts w:hint="default" w:ascii="仿宋" w:hAnsi="仿宋" w:eastAsia="仿宋" w:cs="仿宋"/>
          <w:sz w:val="32"/>
          <w:szCs w:val="32"/>
        </w:rPr>
      </w:pPr>
      <w:r>
        <w:rPr>
          <w:rFonts w:hint="default" w:ascii="仿宋" w:hAnsi="仿宋" w:eastAsia="仿宋" w:cs="仿宋"/>
          <w:sz w:val="32"/>
          <w:szCs w:val="32"/>
        </w:rPr>
        <w:t>（三）结果运用</w:t>
      </w:r>
    </w:p>
    <w:p>
      <w:pPr>
        <w:ind w:firstLine="640" w:firstLineChars="200"/>
        <w:rPr>
          <w:rFonts w:hint="default" w:ascii="仿宋" w:hAnsi="仿宋" w:eastAsia="仿宋" w:cs="仿宋"/>
          <w:sz w:val="32"/>
          <w:szCs w:val="32"/>
        </w:rPr>
      </w:pPr>
      <w:r>
        <w:rPr>
          <w:rFonts w:hint="default" w:ascii="仿宋" w:hAnsi="仿宋" w:eastAsia="仿宋" w:cs="仿宋"/>
          <w:sz w:val="32"/>
          <w:szCs w:val="32"/>
        </w:rPr>
        <w:t>获奖作品将择优作为安徽省第</w:t>
      </w:r>
      <w:r>
        <w:rPr>
          <w:rFonts w:hint="eastAsia" w:ascii="仿宋" w:hAnsi="仿宋" w:eastAsia="仿宋" w:cs="仿宋"/>
          <w:sz w:val="32"/>
          <w:szCs w:val="32"/>
          <w:lang w:val="en-US" w:eastAsia="zh-CN"/>
        </w:rPr>
        <w:t>七</w:t>
      </w:r>
      <w:r>
        <w:rPr>
          <w:rFonts w:hint="default" w:ascii="仿宋" w:hAnsi="仿宋" w:eastAsia="仿宋" w:cs="仿宋"/>
          <w:sz w:val="32"/>
          <w:szCs w:val="32"/>
        </w:rPr>
        <w:t>届校园读书创作活动成果进行推介。</w:t>
      </w:r>
    </w:p>
    <w:p>
      <w:pPr>
        <w:spacing w:line="500" w:lineRule="exact"/>
        <w:ind w:firstLine="672" w:firstLineChars="200"/>
        <w:rPr>
          <w:rFonts w:hint="default" w:ascii="Times New Roman" w:hAnsi="Times New Roman" w:cs="Times New Roman"/>
          <w:color w:val="231F20"/>
          <w:w w:val="105"/>
          <w:szCs w:val="32"/>
        </w:rPr>
      </w:pPr>
    </w:p>
    <w:p>
      <w:pPr>
        <w:spacing w:line="500" w:lineRule="exact"/>
        <w:rPr>
          <w:rFonts w:hint="default" w:ascii="Times New Roman" w:hAnsi="Times New Roman" w:cs="Times New Roman"/>
          <w:bCs/>
          <w:szCs w:val="32"/>
        </w:rPr>
      </w:pPr>
    </w:p>
    <w:p>
      <w:pPr>
        <w:widowControl/>
        <w:spacing w:line="580" w:lineRule="exact"/>
        <w:jc w:val="center"/>
        <w:rPr>
          <w:rFonts w:hint="default" w:ascii="Times New Roman" w:hAnsi="Times New Roman" w:eastAsia="方正小标宋_GBK" w:cs="Times New Roman"/>
          <w:bCs/>
          <w:szCs w:val="32"/>
        </w:rPr>
      </w:pPr>
    </w:p>
    <w:p>
      <w:pPr>
        <w:widowControl/>
        <w:spacing w:line="580" w:lineRule="exact"/>
        <w:jc w:val="center"/>
        <w:rPr>
          <w:rFonts w:hint="default" w:ascii="Times New Roman" w:hAnsi="Times New Roman" w:eastAsia="方正小标宋_GBK" w:cs="Times New Roman"/>
          <w:bCs/>
          <w:szCs w:val="32"/>
        </w:rPr>
      </w:pPr>
    </w:p>
    <w:p>
      <w:pPr>
        <w:widowControl/>
        <w:spacing w:line="580" w:lineRule="exact"/>
        <w:jc w:val="center"/>
        <w:rPr>
          <w:rFonts w:hint="default" w:ascii="Times New Roman" w:hAnsi="Times New Roman" w:eastAsia="方正小标宋_GBK" w:cs="Times New Roman"/>
          <w:bCs/>
          <w:szCs w:val="32"/>
        </w:rPr>
      </w:pPr>
    </w:p>
    <w:p>
      <w:pPr>
        <w:spacing w:line="500" w:lineRule="exact"/>
        <w:ind w:firstLine="0" w:firstLineChars="0"/>
        <w:jc w:val="center"/>
        <w:rPr>
          <w:rFonts w:hint="default" w:ascii="Times New Roman" w:hAnsi="Times New Roman" w:eastAsia="方正小标宋_GBK" w:cs="Times New Roman"/>
          <w:bCs/>
          <w:szCs w:val="32"/>
        </w:rPr>
      </w:pPr>
      <w:r>
        <w:rPr>
          <w:rFonts w:hint="eastAsia" w:eastAsia="方正小标宋_GBK" w:cs="Times New Roman"/>
          <w:bCs/>
          <w:szCs w:val="32"/>
          <w:lang w:eastAsia="zh-CN"/>
        </w:rPr>
        <w:t>“踔厉奋发 龙腾华夏”生肖邮票设计比赛</w:t>
      </w:r>
      <w:r>
        <w:rPr>
          <w:rFonts w:hint="default" w:ascii="Times New Roman" w:hAnsi="Times New Roman" w:eastAsia="方正小标宋_GBK" w:cs="Times New Roman"/>
          <w:bCs/>
          <w:szCs w:val="32"/>
        </w:rPr>
        <w:t>标签卡</w:t>
      </w:r>
    </w:p>
    <w:p>
      <w:pPr>
        <w:spacing w:line="580" w:lineRule="exact"/>
        <w:rPr>
          <w:rFonts w:hint="default" w:ascii="Times New Roman" w:hAnsi="Times New Roman" w:eastAsia="仿宋_GB2312" w:cs="Times New Roman"/>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6" w:hRule="atLeast"/>
          <w:jc w:val="center"/>
        </w:trPr>
        <w:tc>
          <w:tcPr>
            <w:tcW w:w="9312"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参赛组别：             地市：</w:t>
            </w:r>
          </w:p>
          <w:p>
            <w:pPr>
              <w:spacing w:line="580" w:lineRule="exact"/>
              <w:ind w:firstLine="640"/>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学校（培训机构除外）：</w:t>
            </w:r>
          </w:p>
          <w:p>
            <w:pPr>
              <w:spacing w:line="580" w:lineRule="exact"/>
              <w:ind w:firstLine="640"/>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作者姓名：             指导教师（可选填）：</w:t>
            </w:r>
          </w:p>
          <w:p>
            <w:pPr>
              <w:spacing w:line="580" w:lineRule="exact"/>
              <w:ind w:firstLine="640"/>
              <w:rPr>
                <w:rFonts w:hint="default" w:ascii="Times New Roman" w:hAnsi="Times New Roman" w:eastAsia="仿宋_GB2312" w:cs="Times New Roman"/>
                <w:sz w:val="30"/>
                <w:szCs w:val="30"/>
              </w:rPr>
            </w:pPr>
          </w:p>
          <w:p>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通讯地址：</w:t>
            </w:r>
          </w:p>
          <w:p>
            <w:pPr>
              <w:spacing w:line="580" w:lineRule="exact"/>
              <w:ind w:firstLine="640"/>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联系电话：</w:t>
            </w:r>
          </w:p>
          <w:p>
            <w:pPr>
              <w:spacing w:line="580" w:lineRule="exact"/>
              <w:rPr>
                <w:rFonts w:hint="default" w:ascii="Times New Roman" w:hAnsi="Times New Roman" w:eastAsia="仿宋_GB2312" w:cs="Times New Roman"/>
                <w:sz w:val="30"/>
                <w:szCs w:val="30"/>
              </w:rPr>
            </w:pPr>
          </w:p>
          <w:p>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作者声明：</w:t>
            </w:r>
          </w:p>
          <w:p>
            <w:pPr>
              <w:spacing w:line="580" w:lineRule="exact"/>
              <w:ind w:firstLine="48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本作品系本人独立完成，不存在侵害他人知识产权问题。本人同意本作品可由</w:t>
            </w:r>
            <w:r>
              <w:rPr>
                <w:rFonts w:hint="default" w:ascii="Times New Roman" w:hAnsi="Times New Roman" w:eastAsia="仿宋_GB2312" w:cs="Times New Roman"/>
                <w:color w:val="231F20"/>
                <w:w w:val="105"/>
                <w:sz w:val="30"/>
                <w:szCs w:val="30"/>
              </w:rPr>
              <w:t>安徽省校园读书创作活动</w:t>
            </w:r>
            <w:r>
              <w:rPr>
                <w:rFonts w:hint="default" w:ascii="Times New Roman" w:hAnsi="Times New Roman" w:eastAsia="仿宋_GB2312" w:cs="Times New Roman"/>
                <w:sz w:val="30"/>
                <w:szCs w:val="30"/>
              </w:rPr>
              <w:t xml:space="preserve">组委会处置，作者享有署名权。 </w:t>
            </w: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spacing w:line="580" w:lineRule="exact"/>
              <w:ind w:firstLine="4200" w:firstLineChars="14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作者签名：                 </w:t>
            </w:r>
          </w:p>
          <w:p>
            <w:pPr>
              <w:spacing w:line="580" w:lineRule="exact"/>
              <w:ind w:firstLine="1200" w:firstLineChars="400"/>
              <w:rPr>
                <w:rFonts w:hint="default" w:ascii="Times New Roman" w:hAnsi="Times New Roman" w:eastAsia="仿宋_GB2312" w:cs="Times New Roman"/>
                <w:sz w:val="30"/>
                <w:szCs w:val="30"/>
              </w:rPr>
            </w:pPr>
          </w:p>
          <w:p>
            <w:pPr>
              <w:spacing w:line="580" w:lineRule="exact"/>
              <w:ind w:firstLine="1200" w:firstLineChars="400"/>
              <w:rPr>
                <w:rFonts w:hint="default" w:ascii="Times New Roman" w:hAnsi="Times New Roman" w:eastAsia="宋体" w:cs="Times New Roman"/>
                <w:szCs w:val="32"/>
              </w:rPr>
            </w:pPr>
            <w:r>
              <w:rPr>
                <w:rFonts w:hint="default" w:ascii="Times New Roman" w:hAnsi="Times New Roman" w:eastAsia="仿宋_GB2312" w:cs="Times New Roman"/>
                <w:sz w:val="30"/>
                <w:szCs w:val="30"/>
              </w:rPr>
              <w:t xml:space="preserve">                                 年     月     日</w:t>
            </w:r>
          </w:p>
        </w:tc>
      </w:tr>
    </w:tbl>
    <w:p>
      <w:pPr>
        <w:widowControl/>
        <w:spacing w:line="580" w:lineRule="exact"/>
        <w:jc w:val="center"/>
        <w:rPr>
          <w:rFonts w:hint="default" w:ascii="Times New Roman" w:hAnsi="Times New Roman" w:eastAsia="方正小标宋_GBK" w:cs="Times New Roman"/>
          <w:bCs/>
          <w:szCs w:val="32"/>
        </w:rPr>
      </w:pPr>
    </w:p>
    <w:p>
      <w:pPr>
        <w:widowControl/>
        <w:spacing w:line="580" w:lineRule="exact"/>
        <w:jc w:val="center"/>
        <w:rPr>
          <w:rFonts w:hint="default" w:ascii="Times New Roman" w:hAnsi="Times New Roman" w:eastAsia="方正小标宋_GBK" w:cs="Times New Roman"/>
          <w:bCs/>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WVkNGRhZTVmNjhkZjVhMDIxZmExYzQzNTViMjEifQ=="/>
  </w:docVars>
  <w:rsids>
    <w:rsidRoot w:val="3D8943BC"/>
    <w:rsid w:val="099A544E"/>
    <w:rsid w:val="36FD1EC8"/>
    <w:rsid w:val="3D8943BC"/>
    <w:rsid w:val="49D25916"/>
    <w:rsid w:val="49E56C91"/>
    <w:rsid w:val="7CF2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752</Words>
  <Characters>775</Characters>
  <Lines>0</Lines>
  <Paragraphs>0</Paragraphs>
  <TotalTime>5</TotalTime>
  <ScaleCrop>false</ScaleCrop>
  <LinksUpToDate>false</LinksUpToDate>
  <CharactersWithSpaces>866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2022-06-13T07:27:00Z</dcterms:created>
  <dc:creator>低调</dc:creator>
  <cp:lastModifiedBy>Administrator</cp:lastModifiedBy>
  <dcterms:modified xsi:type="dcterms:W3CDTF">2023-06-06T08:13:56Z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C8384F520C0B410F8D82ABFCB45B2DF6_13</vt:lpwstr>
  </property>
</Properties>
</file>